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1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800"/>
        <w:gridCol w:w="1754"/>
        <w:gridCol w:w="1237"/>
        <w:gridCol w:w="1392"/>
        <w:gridCol w:w="1691"/>
        <w:gridCol w:w="1450"/>
        <w:gridCol w:w="1037"/>
      </w:tblGrid>
      <w:tr w:rsidR="004E1956" w:rsidRPr="00901DE4" w14:paraId="2665ABCA" w14:textId="77777777" w:rsidTr="005F4450">
        <w:trPr>
          <w:trHeight w:val="1219"/>
        </w:trPr>
        <w:tc>
          <w:tcPr>
            <w:tcW w:w="10361" w:type="dxa"/>
            <w:gridSpan w:val="7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5D77D551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901DE4">
              <w:rPr>
                <w:rFonts w:ascii="Tahoma" w:hAnsi="Tahoma" w:cs="Tahoma"/>
                <w:b/>
                <w:sz w:val="28"/>
                <w:szCs w:val="28"/>
              </w:rPr>
              <w:t>DOSSIER DE REALISATION DE TRAVAUX</w:t>
            </w:r>
          </w:p>
          <w:p w14:paraId="593F6AED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b/>
              </w:rPr>
            </w:pPr>
          </w:p>
          <w:p w14:paraId="70F5F284" w14:textId="77777777" w:rsidR="004E1956" w:rsidRPr="00901DE4" w:rsidRDefault="004E1956" w:rsidP="00901DE4">
            <w:pPr>
              <w:jc w:val="center"/>
              <w:rPr>
                <w:sz w:val="28"/>
                <w:szCs w:val="28"/>
              </w:rPr>
            </w:pPr>
            <w:r w:rsidRPr="00901DE4">
              <w:rPr>
                <w:rFonts w:ascii="Tahoma" w:hAnsi="Tahoma" w:cs="Tahoma"/>
                <w:b/>
                <w:sz w:val="28"/>
                <w:szCs w:val="28"/>
              </w:rPr>
              <w:t>INTERVENTION DANS LE BÂTIMENT DES AUXILIAIRES NUCLEAIRES</w:t>
            </w:r>
          </w:p>
        </w:tc>
      </w:tr>
      <w:tr w:rsidR="004E1956" w:rsidRPr="00901DE4" w14:paraId="47E060AC" w14:textId="77777777" w:rsidTr="005F4450">
        <w:trPr>
          <w:trHeight w:val="611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6" w:space="0" w:color="auto"/>
              <w:right w:val="single" w:sz="8" w:space="0" w:color="auto"/>
            </w:tcBorders>
            <w:vAlign w:val="center"/>
          </w:tcPr>
          <w:p w14:paraId="257C2559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REFERENCE</w:t>
            </w:r>
          </w:p>
          <w:p w14:paraId="26B18D51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048728EE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DOCUMENT</w:t>
            </w:r>
          </w:p>
        </w:tc>
        <w:tc>
          <w:tcPr>
            <w:tcW w:w="17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9F765" w14:textId="77777777" w:rsidR="004E1956" w:rsidRPr="00901DE4" w:rsidRDefault="00C54DA3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TUYAUTEUR</w:t>
            </w:r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4BBBA" w14:textId="77777777" w:rsidR="004E1956" w:rsidRPr="00901DE4" w:rsidRDefault="00C54DA3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LDA</w:t>
            </w:r>
          </w:p>
        </w:tc>
        <w:tc>
          <w:tcPr>
            <w:tcW w:w="139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2A6D6" w14:textId="3A6C5957" w:rsidR="004E1956" w:rsidRPr="00901DE4" w:rsidRDefault="00C54DA3" w:rsidP="007B5C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202</w:t>
            </w:r>
            <w:r w:rsidR="0036277F">
              <w:rPr>
                <w:rFonts w:ascii="Tahoma" w:hAnsi="Tahoma" w:cs="Tahoma"/>
                <w:sz w:val="28"/>
                <w:szCs w:val="28"/>
              </w:rPr>
              <w:t>4</w:t>
            </w:r>
          </w:p>
        </w:tc>
        <w:tc>
          <w:tcPr>
            <w:tcW w:w="16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73888" w14:textId="77777777" w:rsidR="004E1956" w:rsidRPr="00901DE4" w:rsidRDefault="004F2388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4625</w:t>
            </w:r>
          </w:p>
        </w:tc>
        <w:tc>
          <w:tcPr>
            <w:tcW w:w="14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809C9D" w14:textId="77777777" w:rsidR="004E1956" w:rsidRPr="00901DE4" w:rsidRDefault="004F2388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00</w:t>
            </w:r>
            <w:r w:rsidR="00C54DA3">
              <w:rPr>
                <w:rFonts w:ascii="Tahoma" w:hAnsi="Tahoma" w:cs="Tahoma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4604F965" w14:textId="77777777" w:rsidR="004E1956" w:rsidRPr="00901DE4" w:rsidRDefault="00C54DA3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</w:tr>
      <w:tr w:rsidR="004E1956" w:rsidRPr="00901DE4" w14:paraId="76E55C55" w14:textId="77777777" w:rsidTr="005F4450">
        <w:trPr>
          <w:trHeight w:val="599"/>
        </w:trPr>
        <w:tc>
          <w:tcPr>
            <w:tcW w:w="1800" w:type="dxa"/>
            <w:vMerge/>
            <w:tcBorders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05E97D2E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69740741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Origine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234735A3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Type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7DE16CB4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Année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4C1421F6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N° Ordre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3B67BBD9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Indice</w:t>
            </w:r>
          </w:p>
        </w:tc>
        <w:tc>
          <w:tcPr>
            <w:tcW w:w="1037" w:type="dxa"/>
            <w:tcBorders>
              <w:left w:val="single" w:sz="8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59E59BD" w14:textId="77777777" w:rsidR="004E1956" w:rsidRPr="00901DE4" w:rsidRDefault="004E1956" w:rsidP="00901DE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01DE4">
              <w:rPr>
                <w:rFonts w:ascii="Tahoma" w:hAnsi="Tahoma" w:cs="Tahoma"/>
                <w:sz w:val="28"/>
                <w:szCs w:val="28"/>
              </w:rPr>
              <w:t>Page</w:t>
            </w:r>
          </w:p>
        </w:tc>
      </w:tr>
    </w:tbl>
    <w:p w14:paraId="58141D51" w14:textId="77777777" w:rsidR="004E1956" w:rsidRPr="004F5881" w:rsidRDefault="004E1956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87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 w:firstRow="1" w:lastRow="1" w:firstColumn="1" w:lastColumn="1" w:noHBand="0" w:noVBand="0"/>
      </w:tblPr>
      <w:tblGrid>
        <w:gridCol w:w="7788"/>
      </w:tblGrid>
      <w:tr w:rsidR="00BB1EA3" w14:paraId="4E7F1E45" w14:textId="77777777" w:rsidTr="00901DE4">
        <w:trPr>
          <w:trHeight w:val="488"/>
        </w:trPr>
        <w:tc>
          <w:tcPr>
            <w:tcW w:w="7788" w:type="dxa"/>
            <w:vAlign w:val="center"/>
          </w:tcPr>
          <w:p w14:paraId="16B590C2" w14:textId="77777777" w:rsidR="00BB1EA3" w:rsidRPr="00901DE4" w:rsidRDefault="001C4376" w:rsidP="00901DE4">
            <w:pPr>
              <w:jc w:val="center"/>
              <w:rPr>
                <w:b/>
                <w:sz w:val="36"/>
                <w:szCs w:val="36"/>
              </w:rPr>
            </w:pPr>
            <w:r w:rsidRPr="00901DE4">
              <w:rPr>
                <w:b/>
                <w:sz w:val="36"/>
                <w:szCs w:val="36"/>
              </w:rPr>
              <w:t>LISTE DES DOCUMENTS APPLICABLES</w:t>
            </w:r>
          </w:p>
        </w:tc>
      </w:tr>
    </w:tbl>
    <w:p w14:paraId="7DB914F4" w14:textId="77777777" w:rsidR="00992CD2" w:rsidRDefault="00992CD2"/>
    <w:p w14:paraId="4065D751" w14:textId="77777777" w:rsidR="00992CD2" w:rsidRDefault="00992CD2"/>
    <w:p w14:paraId="1E020FE0" w14:textId="77777777" w:rsidR="00992CD2" w:rsidRPr="004F5881" w:rsidRDefault="00992CD2"/>
    <w:p w14:paraId="5027C8DC" w14:textId="77777777" w:rsidR="006F5A79" w:rsidRDefault="006F5A79" w:rsidP="004F2388">
      <w:pPr>
        <w:pStyle w:val="En-tte"/>
        <w:rPr>
          <w:rFonts w:ascii="Lucida Sans" w:hAnsi="Lucida Sans"/>
          <w:b/>
          <w:i/>
          <w:sz w:val="28"/>
          <w:szCs w:val="28"/>
        </w:rPr>
      </w:pPr>
    </w:p>
    <w:p w14:paraId="21517A83" w14:textId="77777777" w:rsidR="003531D4" w:rsidRDefault="00685EA2" w:rsidP="004F2388">
      <w:pPr>
        <w:pStyle w:val="En-tte"/>
        <w:rPr>
          <w:rFonts w:ascii="Lucida Sans" w:hAnsi="Lucida Sans"/>
          <w:b/>
          <w:sz w:val="26"/>
          <w:szCs w:val="26"/>
        </w:rPr>
      </w:pPr>
      <w:r w:rsidRPr="00685EA2">
        <w:rPr>
          <w:rFonts w:ascii="Lucida Sans" w:hAnsi="Lucida Sans"/>
          <w:b/>
          <w:i/>
          <w:sz w:val="28"/>
          <w:szCs w:val="28"/>
        </w:rPr>
        <w:t xml:space="preserve"> </w:t>
      </w:r>
      <w:r w:rsidR="007E0BCA" w:rsidRPr="00685EA2">
        <w:rPr>
          <w:rFonts w:ascii="Lucida Sans" w:hAnsi="Lucida Sans"/>
          <w:b/>
          <w:i/>
          <w:sz w:val="28"/>
          <w:szCs w:val="28"/>
          <w:u w:val="single"/>
        </w:rPr>
        <w:t>Intervention</w:t>
      </w:r>
      <w:r w:rsidR="007E0BCA">
        <w:rPr>
          <w:rFonts w:ascii="Lucida Sans" w:hAnsi="Lucida Sans"/>
          <w:b/>
          <w:sz w:val="28"/>
          <w:szCs w:val="28"/>
        </w:rPr>
        <w:t xml:space="preserve"> : </w:t>
      </w:r>
      <w:bookmarkStart w:id="0" w:name="OLE_LINK1"/>
      <w:bookmarkStart w:id="1" w:name="OLE_LINK2"/>
      <w:r w:rsidR="004F2388">
        <w:rPr>
          <w:rFonts w:asciiTheme="minorHAnsi" w:hAnsiTheme="minorHAnsi"/>
          <w:b/>
          <w:sz w:val="32"/>
          <w:szCs w:val="28"/>
        </w:rPr>
        <w:t>Echange standard tête de vanne 9 TEP 028 VD</w:t>
      </w:r>
      <w:r w:rsidR="003531D4" w:rsidRPr="003531D4">
        <w:rPr>
          <w:rFonts w:ascii="Lucida Sans" w:hAnsi="Lucida Sans"/>
          <w:b/>
          <w:sz w:val="26"/>
          <w:szCs w:val="26"/>
        </w:rPr>
        <w:t>.</w:t>
      </w:r>
    </w:p>
    <w:p w14:paraId="4DD5BE38" w14:textId="77777777" w:rsidR="006F5A79" w:rsidRPr="004F2388" w:rsidRDefault="006F5A79" w:rsidP="004F2388">
      <w:pPr>
        <w:pStyle w:val="En-tte"/>
        <w:rPr>
          <w:rFonts w:asciiTheme="minorHAnsi" w:hAnsiTheme="minorHAnsi"/>
          <w:sz w:val="32"/>
          <w:szCs w:val="28"/>
        </w:rPr>
      </w:pPr>
    </w:p>
    <w:bookmarkEnd w:id="0"/>
    <w:bookmarkEnd w:id="1"/>
    <w:p w14:paraId="1BEF40E3" w14:textId="77777777" w:rsidR="000C6673" w:rsidRPr="004F5881" w:rsidRDefault="000C6673">
      <w:pPr>
        <w:rPr>
          <w:b/>
          <w:sz w:val="20"/>
          <w:szCs w:val="20"/>
        </w:rPr>
      </w:pPr>
    </w:p>
    <w:p w14:paraId="44991670" w14:textId="77777777" w:rsidR="00992CD2" w:rsidRPr="00E23F22" w:rsidRDefault="00992CD2">
      <w:pPr>
        <w:rPr>
          <w:sz w:val="20"/>
          <w:szCs w:val="20"/>
        </w:rPr>
      </w:pPr>
    </w:p>
    <w:tbl>
      <w:tblPr>
        <w:tblpPr w:leftFromText="141" w:rightFromText="141" w:vertAnchor="text" w:horzAnchor="margin" w:tblpX="312" w:tblpY="-33"/>
        <w:tblW w:w="0" w:type="auto"/>
        <w:tblBorders>
          <w:top w:val="thinThickLargeGap" w:sz="8" w:space="0" w:color="auto"/>
          <w:left w:val="thinThickLargeGap" w:sz="8" w:space="0" w:color="auto"/>
          <w:bottom w:val="thickThinLargeGap" w:sz="8" w:space="0" w:color="auto"/>
          <w:right w:val="thickThinLargeGap" w:sz="8" w:space="0" w:color="auto"/>
        </w:tblBorders>
        <w:tblLook w:val="01E0" w:firstRow="1" w:lastRow="1" w:firstColumn="1" w:lastColumn="1" w:noHBand="0" w:noVBand="0"/>
      </w:tblPr>
      <w:tblGrid>
        <w:gridCol w:w="7428"/>
        <w:gridCol w:w="1932"/>
        <w:gridCol w:w="1320"/>
      </w:tblGrid>
      <w:tr w:rsidR="008F4750" w:rsidRPr="00901DE4" w14:paraId="454F18A2" w14:textId="77777777" w:rsidTr="004F2388">
        <w:trPr>
          <w:trHeight w:val="475"/>
        </w:trPr>
        <w:tc>
          <w:tcPr>
            <w:tcW w:w="7428" w:type="dxa"/>
            <w:tcBorders>
              <w:top w:val="thinThickLargeGap" w:sz="8" w:space="0" w:color="auto"/>
              <w:bottom w:val="double" w:sz="4" w:space="0" w:color="auto"/>
            </w:tcBorders>
            <w:vAlign w:val="center"/>
          </w:tcPr>
          <w:p w14:paraId="3FFE9596" w14:textId="77777777" w:rsidR="00685EA2" w:rsidRPr="00901DE4" w:rsidRDefault="00685EA2" w:rsidP="00901DE4">
            <w:pPr>
              <w:jc w:val="center"/>
              <w:rPr>
                <w:rFonts w:ascii="Lucida Sans" w:hAnsi="Lucida Sans"/>
                <w:b/>
                <w:sz w:val="28"/>
                <w:szCs w:val="28"/>
              </w:rPr>
            </w:pPr>
            <w:r w:rsidRPr="00901DE4">
              <w:rPr>
                <w:rFonts w:ascii="Lucida Sans" w:hAnsi="Lucida Sans"/>
                <w:b/>
                <w:sz w:val="28"/>
                <w:szCs w:val="28"/>
              </w:rPr>
              <w:t>LIBELLE</w:t>
            </w:r>
          </w:p>
        </w:tc>
        <w:tc>
          <w:tcPr>
            <w:tcW w:w="1932" w:type="dxa"/>
            <w:tcBorders>
              <w:top w:val="thinThickLargeGap" w:sz="8" w:space="0" w:color="auto"/>
              <w:bottom w:val="double" w:sz="4" w:space="0" w:color="auto"/>
            </w:tcBorders>
            <w:vAlign w:val="center"/>
          </w:tcPr>
          <w:p w14:paraId="24BD7F99" w14:textId="77777777" w:rsidR="00685EA2" w:rsidRPr="00901DE4" w:rsidRDefault="00685EA2" w:rsidP="00901DE4">
            <w:pPr>
              <w:jc w:val="center"/>
              <w:rPr>
                <w:rFonts w:ascii="Lucida Sans" w:hAnsi="Lucida Sans"/>
                <w:b/>
                <w:sz w:val="28"/>
                <w:szCs w:val="28"/>
              </w:rPr>
            </w:pPr>
            <w:r w:rsidRPr="00901DE4">
              <w:rPr>
                <w:rFonts w:ascii="Lucida Sans" w:hAnsi="Lucida Sans"/>
                <w:b/>
                <w:sz w:val="28"/>
                <w:szCs w:val="28"/>
              </w:rPr>
              <w:t>REFERENCE</w:t>
            </w:r>
          </w:p>
        </w:tc>
        <w:tc>
          <w:tcPr>
            <w:tcW w:w="1320" w:type="dxa"/>
            <w:tcBorders>
              <w:top w:val="thinThickLargeGap" w:sz="8" w:space="0" w:color="auto"/>
              <w:bottom w:val="double" w:sz="4" w:space="0" w:color="auto"/>
            </w:tcBorders>
            <w:vAlign w:val="center"/>
          </w:tcPr>
          <w:p w14:paraId="14D4DDD6" w14:textId="77777777" w:rsidR="00685EA2" w:rsidRPr="00901DE4" w:rsidRDefault="00685EA2" w:rsidP="00901DE4">
            <w:pPr>
              <w:jc w:val="center"/>
              <w:rPr>
                <w:rFonts w:ascii="Lucida Sans" w:hAnsi="Lucida Sans"/>
                <w:b/>
                <w:sz w:val="28"/>
                <w:szCs w:val="28"/>
              </w:rPr>
            </w:pPr>
            <w:r w:rsidRPr="00901DE4">
              <w:rPr>
                <w:rFonts w:ascii="Lucida Sans" w:hAnsi="Lucida Sans"/>
                <w:b/>
                <w:sz w:val="28"/>
                <w:szCs w:val="28"/>
              </w:rPr>
              <w:t>INDICE</w:t>
            </w:r>
          </w:p>
        </w:tc>
      </w:tr>
      <w:tr w:rsidR="00C174BF" w:rsidRPr="00901DE4" w14:paraId="40EC62B5" w14:textId="77777777" w:rsidTr="006F5A79">
        <w:trPr>
          <w:trHeight w:val="562"/>
        </w:trPr>
        <w:tc>
          <w:tcPr>
            <w:tcW w:w="7428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0DA0B" w14:textId="77777777" w:rsidR="006F5A79" w:rsidRPr="006F5A79" w:rsidRDefault="004F2388" w:rsidP="006F5A7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>Liste des Documents Applicables</w:t>
            </w:r>
          </w:p>
        </w:tc>
        <w:tc>
          <w:tcPr>
            <w:tcW w:w="19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98DA5" w14:textId="77777777" w:rsidR="00C174BF" w:rsidRPr="00236DD7" w:rsidRDefault="004F2388" w:rsidP="004F2388">
            <w:pPr>
              <w:jc w:val="center"/>
              <w:rPr>
                <w:rFonts w:ascii="Lucida Sans" w:hAnsi="Lucida Sans"/>
                <w:color w:val="FFFFFF"/>
                <w:sz w:val="26"/>
                <w:szCs w:val="26"/>
                <w:u w:val="dash" w:color="000000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>4625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6BCEE2" w14:textId="77777777" w:rsidR="00C174BF" w:rsidRPr="00901DE4" w:rsidRDefault="004F2388" w:rsidP="00C174BF">
            <w:pPr>
              <w:jc w:val="center"/>
              <w:rPr>
                <w:rFonts w:ascii="Lucida Sans" w:hAnsi="Lucida Sans"/>
                <w:sz w:val="26"/>
                <w:szCs w:val="26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>002</w:t>
            </w:r>
          </w:p>
        </w:tc>
      </w:tr>
      <w:tr w:rsidR="004F2388" w:rsidRPr="00901DE4" w14:paraId="2CAABB8B" w14:textId="77777777" w:rsidTr="004F2388">
        <w:trPr>
          <w:trHeight w:val="454"/>
        </w:trPr>
        <w:tc>
          <w:tcPr>
            <w:tcW w:w="74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392D8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 xml:space="preserve"> Plans de Situation  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54130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5083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528450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00</w:t>
            </w:r>
            <w:r w:rsidRPr="004F2388">
              <w:rPr>
                <w:rFonts w:ascii="Lucida Sans" w:hAnsi="Lucida Sans"/>
                <w:b/>
                <w:sz w:val="22"/>
                <w:szCs w:val="22"/>
              </w:rPr>
              <w:t>3</w:t>
            </w:r>
          </w:p>
        </w:tc>
      </w:tr>
      <w:tr w:rsidR="004F2388" w:rsidRPr="00901DE4" w14:paraId="78FA6FA4" w14:textId="77777777" w:rsidTr="004F2388">
        <w:trPr>
          <w:trHeight w:val="454"/>
        </w:trPr>
        <w:tc>
          <w:tcPr>
            <w:tcW w:w="74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98C1A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Schéma 500</w:t>
            </w:r>
            <w:r w:rsidRPr="004F2388">
              <w:rPr>
                <w:rFonts w:ascii="Lucida Sans" w:hAnsi="Lucida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9BA9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0287 a et b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50708C" w14:textId="77777777" w:rsidR="004F2388" w:rsidRPr="004F2388" w:rsidRDefault="006F5A79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001</w:t>
            </w:r>
          </w:p>
        </w:tc>
      </w:tr>
      <w:tr w:rsidR="004F2388" w:rsidRPr="00901DE4" w14:paraId="0FD8AD0A" w14:textId="77777777" w:rsidTr="004F2388">
        <w:trPr>
          <w:trHeight w:val="454"/>
        </w:trPr>
        <w:tc>
          <w:tcPr>
            <w:tcW w:w="74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9DD0A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 xml:space="preserve"> Organigramme de chantier 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1A937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5698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8581FE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002</w:t>
            </w:r>
          </w:p>
        </w:tc>
      </w:tr>
      <w:tr w:rsidR="004F2388" w:rsidRPr="00901DE4" w14:paraId="6FE6C3F6" w14:textId="77777777" w:rsidTr="004F2388">
        <w:trPr>
          <w:trHeight w:val="454"/>
        </w:trPr>
        <w:tc>
          <w:tcPr>
            <w:tcW w:w="74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32237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 xml:space="preserve"> </w:t>
            </w:r>
            <w:r>
              <w:rPr>
                <w:rFonts w:ascii="Lucida Sans" w:hAnsi="Lucida Sans"/>
                <w:b/>
                <w:sz w:val="22"/>
                <w:szCs w:val="22"/>
              </w:rPr>
              <w:t>Analyse des risques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459B2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5732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21C09A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009</w:t>
            </w:r>
          </w:p>
        </w:tc>
      </w:tr>
      <w:tr w:rsidR="004F2388" w:rsidRPr="00901DE4" w14:paraId="5CBFE51D" w14:textId="77777777" w:rsidTr="006F5A79">
        <w:trPr>
          <w:trHeight w:val="636"/>
        </w:trPr>
        <w:tc>
          <w:tcPr>
            <w:tcW w:w="74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8A37D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4F2388">
              <w:rPr>
                <w:rFonts w:ascii="Lucida Sans" w:hAnsi="Lucida Sans"/>
                <w:b/>
                <w:sz w:val="22"/>
                <w:szCs w:val="22"/>
              </w:rPr>
              <w:t xml:space="preserve"> </w:t>
            </w:r>
            <w:r>
              <w:rPr>
                <w:rFonts w:ascii="Lucida Sans" w:hAnsi="Lucida Sans"/>
                <w:b/>
                <w:sz w:val="22"/>
                <w:szCs w:val="22"/>
              </w:rPr>
              <w:t>Gamme d’intervention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4B446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8602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A4AE4F" w14:textId="77777777" w:rsidR="004F2388" w:rsidRPr="004F2388" w:rsidRDefault="004F2388" w:rsidP="004F238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001</w:t>
            </w:r>
          </w:p>
        </w:tc>
      </w:tr>
      <w:tr w:rsidR="006F5A79" w:rsidRPr="00901DE4" w14:paraId="17110F5B" w14:textId="77777777" w:rsidTr="004F2388">
        <w:trPr>
          <w:trHeight w:val="454"/>
        </w:trPr>
        <w:tc>
          <w:tcPr>
            <w:tcW w:w="742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C57043" w14:textId="77777777" w:rsidR="006F5A79" w:rsidRPr="00236DD7" w:rsidRDefault="006F5A79" w:rsidP="006F5A79">
            <w:pPr>
              <w:jc w:val="center"/>
              <w:rPr>
                <w:rFonts w:ascii="Lucida Sans" w:hAnsi="Lucida Sans"/>
                <w:color w:val="FFFFFF"/>
                <w:sz w:val="26"/>
                <w:szCs w:val="26"/>
                <w:u w:val="dash" w:color="000000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Panneau de Chantier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8" w:space="0" w:color="auto"/>
              <w:bottom w:val="thickThinLargeGap" w:sz="8" w:space="0" w:color="auto"/>
              <w:right w:val="single" w:sz="8" w:space="0" w:color="auto"/>
            </w:tcBorders>
            <w:vAlign w:val="center"/>
          </w:tcPr>
          <w:p w14:paraId="5970954D" w14:textId="77777777" w:rsidR="006F5A79" w:rsidRPr="00236DD7" w:rsidRDefault="006F5A79" w:rsidP="00C174BF">
            <w:pPr>
              <w:jc w:val="center"/>
              <w:rPr>
                <w:rFonts w:ascii="Lucida Sans" w:hAnsi="Lucida Sans"/>
                <w:color w:val="FFFFFF"/>
                <w:sz w:val="26"/>
                <w:szCs w:val="26"/>
                <w:u w:val="dash" w:color="000000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93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F1C9871" w14:textId="77777777" w:rsidR="006F5A79" w:rsidRPr="00236DD7" w:rsidRDefault="006F5A79" w:rsidP="00C174BF">
            <w:pPr>
              <w:jc w:val="center"/>
              <w:rPr>
                <w:rFonts w:ascii="Lucida Sans" w:hAnsi="Lucida Sans"/>
                <w:color w:val="FFFFFF"/>
                <w:sz w:val="26"/>
                <w:szCs w:val="26"/>
                <w:u w:val="single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NC</w:t>
            </w:r>
          </w:p>
        </w:tc>
      </w:tr>
    </w:tbl>
    <w:p w14:paraId="0486C38B" w14:textId="77777777" w:rsidR="00685EA2" w:rsidRPr="00E23F22" w:rsidRDefault="00685EA2" w:rsidP="008A626B">
      <w:pPr>
        <w:rPr>
          <w:rFonts w:ascii="Lucida Sans" w:hAnsi="Lucida Sans"/>
        </w:rPr>
      </w:pPr>
    </w:p>
    <w:sectPr w:rsidR="00685EA2" w:rsidRPr="00E23F22" w:rsidSect="000C6673">
      <w:headerReference w:type="default" r:id="rId7"/>
      <w:pgSz w:w="11906" w:h="16838" w:code="9"/>
      <w:pgMar w:top="454" w:right="454" w:bottom="426" w:left="45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63E0E" w14:textId="77777777" w:rsidR="009672B2" w:rsidRDefault="009672B2">
      <w:r>
        <w:separator/>
      </w:r>
    </w:p>
  </w:endnote>
  <w:endnote w:type="continuationSeparator" w:id="0">
    <w:p w14:paraId="5EAA0A00" w14:textId="77777777" w:rsidR="009672B2" w:rsidRDefault="0096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34A5" w14:textId="77777777" w:rsidR="009672B2" w:rsidRDefault="009672B2">
      <w:r>
        <w:separator/>
      </w:r>
    </w:p>
  </w:footnote>
  <w:footnote w:type="continuationSeparator" w:id="0">
    <w:p w14:paraId="56652FEF" w14:textId="77777777" w:rsidR="009672B2" w:rsidRDefault="00967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905"/>
      <w:gridCol w:w="1451"/>
    </w:tblGrid>
    <w:tr w:rsidR="004F2388" w:rsidRPr="0016161C" w14:paraId="4350D4E7" w14:textId="77777777" w:rsidTr="00381843">
      <w:trPr>
        <w:trHeight w:val="450"/>
      </w:trPr>
      <w:tc>
        <w:tcPr>
          <w:tcW w:w="1418" w:type="dxa"/>
          <w:vMerge w:val="restart"/>
          <w:tcBorders>
            <w:right w:val="single" w:sz="12" w:space="0" w:color="auto"/>
          </w:tcBorders>
          <w:vAlign w:val="center"/>
        </w:tcPr>
        <w:p w14:paraId="078B2E8B" w14:textId="77777777" w:rsidR="004F2388" w:rsidRPr="0016161C" w:rsidRDefault="004F2388" w:rsidP="004F2388">
          <w:pPr>
            <w:pStyle w:val="En-tte"/>
            <w:jc w:val="center"/>
            <w:rPr>
              <w:rFonts w:asciiTheme="minorHAnsi" w:hAnsiTheme="minorHAnsi"/>
              <w:sz w:val="32"/>
              <w:szCs w:val="28"/>
            </w:rPr>
          </w:pPr>
          <w:r w:rsidRPr="00C54DA3">
            <w:rPr>
              <w:rFonts w:asciiTheme="minorHAnsi" w:hAnsiTheme="minorHAnsi"/>
              <w:noProof/>
              <w:sz w:val="32"/>
              <w:szCs w:val="28"/>
            </w:rPr>
            <w:drawing>
              <wp:anchor distT="0" distB="0" distL="114300" distR="114300" simplePos="0" relativeHeight="251661312" behindDoc="0" locked="0" layoutInCell="1" allowOverlap="1" wp14:anchorId="2EB9C530" wp14:editId="27CE9563">
                <wp:simplePos x="0" y="0"/>
                <wp:positionH relativeFrom="column">
                  <wp:posOffset>153035</wp:posOffset>
                </wp:positionH>
                <wp:positionV relativeFrom="paragraph">
                  <wp:posOffset>-64770</wp:posOffset>
                </wp:positionV>
                <wp:extent cx="561975" cy="523875"/>
                <wp:effectExtent l="19050" t="0" r="9525" b="0"/>
                <wp:wrapNone/>
                <wp:docPr id="1031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23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5" w:type="dxa"/>
          <w:vAlign w:val="center"/>
        </w:tcPr>
        <w:p w14:paraId="01852E8A" w14:textId="77777777" w:rsidR="004F2388" w:rsidRPr="0016161C" w:rsidRDefault="004F2388" w:rsidP="004F2388">
          <w:pPr>
            <w:pStyle w:val="En-tte"/>
            <w:jc w:val="center"/>
            <w:rPr>
              <w:rFonts w:asciiTheme="minorHAnsi" w:hAnsiTheme="minorHAnsi"/>
              <w:sz w:val="32"/>
              <w:szCs w:val="28"/>
            </w:rPr>
          </w:pPr>
          <w:r>
            <w:rPr>
              <w:rFonts w:asciiTheme="minorHAnsi" w:hAnsiTheme="minorHAnsi"/>
              <w:b/>
              <w:sz w:val="32"/>
              <w:szCs w:val="28"/>
            </w:rPr>
            <w:t>Echange standard tête de vanne 9 TEP 028 VD</w:t>
          </w:r>
        </w:p>
      </w:tc>
      <w:tc>
        <w:tcPr>
          <w:tcW w:w="1451" w:type="dxa"/>
          <w:vMerge w:val="restart"/>
          <w:vAlign w:val="center"/>
        </w:tcPr>
        <w:p w14:paraId="6D5725C4" w14:textId="77777777" w:rsidR="004F2388" w:rsidRPr="00F356DE" w:rsidRDefault="004F2388" w:rsidP="004F2388">
          <w:pPr>
            <w:pStyle w:val="En-tte"/>
            <w:jc w:val="center"/>
            <w:rPr>
              <w:rFonts w:asciiTheme="minorHAnsi" w:hAnsiTheme="minorHAnsi"/>
              <w:b/>
              <w:sz w:val="32"/>
              <w:szCs w:val="28"/>
            </w:rPr>
          </w:pPr>
          <w:r>
            <w:rPr>
              <w:rFonts w:asciiTheme="minorHAnsi" w:hAnsiTheme="minorHAnsi"/>
              <w:b/>
              <w:sz w:val="32"/>
              <w:szCs w:val="28"/>
            </w:rPr>
            <w:t>DT 1</w:t>
          </w:r>
        </w:p>
      </w:tc>
    </w:tr>
    <w:tr w:rsidR="004F2388" w:rsidRPr="0016161C" w14:paraId="270F552D" w14:textId="77777777" w:rsidTr="00381843">
      <w:trPr>
        <w:trHeight w:val="450"/>
      </w:trPr>
      <w:tc>
        <w:tcPr>
          <w:tcW w:w="1418" w:type="dxa"/>
          <w:vMerge/>
          <w:tcBorders>
            <w:right w:val="single" w:sz="12" w:space="0" w:color="auto"/>
          </w:tcBorders>
          <w:vAlign w:val="center"/>
        </w:tcPr>
        <w:p w14:paraId="0F047B50" w14:textId="77777777" w:rsidR="004F2388" w:rsidRDefault="004F2388" w:rsidP="004F2388">
          <w:pPr>
            <w:pStyle w:val="En-tte"/>
            <w:jc w:val="center"/>
            <w:rPr>
              <w:rFonts w:ascii="Trebuchet MS" w:hAnsi="Trebuchet MS"/>
              <w:i/>
              <w:noProof/>
              <w:sz w:val="28"/>
              <w:szCs w:val="28"/>
            </w:rPr>
          </w:pPr>
        </w:p>
      </w:tc>
      <w:tc>
        <w:tcPr>
          <w:tcW w:w="7905" w:type="dxa"/>
          <w:vAlign w:val="center"/>
        </w:tcPr>
        <w:p w14:paraId="39FB53ED" w14:textId="77777777" w:rsidR="004F2388" w:rsidRDefault="004F2388" w:rsidP="004F2388">
          <w:pPr>
            <w:pStyle w:val="En-tte"/>
            <w:jc w:val="center"/>
            <w:rPr>
              <w:rFonts w:asciiTheme="minorHAnsi" w:hAnsiTheme="minorHAnsi"/>
              <w:sz w:val="32"/>
              <w:szCs w:val="28"/>
            </w:rPr>
          </w:pPr>
          <w:r>
            <w:rPr>
              <w:rFonts w:asciiTheme="minorHAnsi" w:hAnsiTheme="minorHAnsi"/>
              <w:sz w:val="32"/>
              <w:szCs w:val="28"/>
            </w:rPr>
            <w:t>LDA</w:t>
          </w:r>
        </w:p>
      </w:tc>
      <w:tc>
        <w:tcPr>
          <w:tcW w:w="1451" w:type="dxa"/>
          <w:vMerge/>
          <w:vAlign w:val="center"/>
        </w:tcPr>
        <w:p w14:paraId="79CF76D9" w14:textId="77777777" w:rsidR="004F2388" w:rsidRPr="00F356DE" w:rsidRDefault="004F2388" w:rsidP="004F2388">
          <w:pPr>
            <w:pStyle w:val="En-tte"/>
            <w:jc w:val="center"/>
            <w:rPr>
              <w:rFonts w:asciiTheme="minorHAnsi" w:hAnsiTheme="minorHAnsi"/>
              <w:b/>
              <w:sz w:val="32"/>
              <w:szCs w:val="28"/>
            </w:rPr>
          </w:pPr>
        </w:p>
      </w:tc>
    </w:tr>
  </w:tbl>
  <w:p w14:paraId="12435A05" w14:textId="77777777" w:rsidR="00331884" w:rsidRPr="005F4450" w:rsidRDefault="00331884" w:rsidP="005F4450">
    <w:pPr>
      <w:pStyle w:val="En-tt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58D"/>
    <w:multiLevelType w:val="hybridMultilevel"/>
    <w:tmpl w:val="2BC6DAA0"/>
    <w:lvl w:ilvl="0" w:tplc="E64EE1EE">
      <w:start w:val="1"/>
      <w:numFmt w:val="bullet"/>
      <w:lvlText w:val=""/>
      <w:lvlJc w:val="left"/>
      <w:pPr>
        <w:tabs>
          <w:tab w:val="num" w:pos="567"/>
        </w:tabs>
        <w:ind w:left="2160" w:hanging="2160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CD2"/>
    <w:rsid w:val="00052EB7"/>
    <w:rsid w:val="00066910"/>
    <w:rsid w:val="000A1A82"/>
    <w:rsid w:val="000B49E8"/>
    <w:rsid w:val="000C6673"/>
    <w:rsid w:val="000E5CD4"/>
    <w:rsid w:val="000E6EBB"/>
    <w:rsid w:val="000F4A01"/>
    <w:rsid w:val="001210B3"/>
    <w:rsid w:val="001541F8"/>
    <w:rsid w:val="001822A0"/>
    <w:rsid w:val="001A2B7D"/>
    <w:rsid w:val="001B6C08"/>
    <w:rsid w:val="001C4376"/>
    <w:rsid w:val="001C46A7"/>
    <w:rsid w:val="001E5F24"/>
    <w:rsid w:val="0023511D"/>
    <w:rsid w:val="00236DD7"/>
    <w:rsid w:val="00260681"/>
    <w:rsid w:val="0026382C"/>
    <w:rsid w:val="00263E99"/>
    <w:rsid w:val="00331884"/>
    <w:rsid w:val="00332F84"/>
    <w:rsid w:val="00340A7A"/>
    <w:rsid w:val="003531D4"/>
    <w:rsid w:val="00355F50"/>
    <w:rsid w:val="0036277F"/>
    <w:rsid w:val="003700F4"/>
    <w:rsid w:val="00383C18"/>
    <w:rsid w:val="00385626"/>
    <w:rsid w:val="0038587D"/>
    <w:rsid w:val="003D100E"/>
    <w:rsid w:val="003D249C"/>
    <w:rsid w:val="003D41CE"/>
    <w:rsid w:val="003E3C91"/>
    <w:rsid w:val="0042082D"/>
    <w:rsid w:val="0044690A"/>
    <w:rsid w:val="004B3B3A"/>
    <w:rsid w:val="004B6A64"/>
    <w:rsid w:val="004E1956"/>
    <w:rsid w:val="004F2388"/>
    <w:rsid w:val="004F5881"/>
    <w:rsid w:val="00553391"/>
    <w:rsid w:val="00592F89"/>
    <w:rsid w:val="005A05CE"/>
    <w:rsid w:val="005B1F56"/>
    <w:rsid w:val="005E0BDA"/>
    <w:rsid w:val="005E173E"/>
    <w:rsid w:val="005F2CD9"/>
    <w:rsid w:val="005F4450"/>
    <w:rsid w:val="00603B33"/>
    <w:rsid w:val="00647EB8"/>
    <w:rsid w:val="00685EA2"/>
    <w:rsid w:val="006F5A79"/>
    <w:rsid w:val="006F6E34"/>
    <w:rsid w:val="00703AAA"/>
    <w:rsid w:val="007163C3"/>
    <w:rsid w:val="00732B76"/>
    <w:rsid w:val="00743470"/>
    <w:rsid w:val="007620A0"/>
    <w:rsid w:val="00767AB8"/>
    <w:rsid w:val="00777319"/>
    <w:rsid w:val="00786C72"/>
    <w:rsid w:val="007912EA"/>
    <w:rsid w:val="00791321"/>
    <w:rsid w:val="00794059"/>
    <w:rsid w:val="007967F1"/>
    <w:rsid w:val="007A500E"/>
    <w:rsid w:val="007A59CB"/>
    <w:rsid w:val="007A5B21"/>
    <w:rsid w:val="007B5C77"/>
    <w:rsid w:val="007C675F"/>
    <w:rsid w:val="007D2517"/>
    <w:rsid w:val="007D72E9"/>
    <w:rsid w:val="007E0BCA"/>
    <w:rsid w:val="008075E6"/>
    <w:rsid w:val="0081186D"/>
    <w:rsid w:val="008231FF"/>
    <w:rsid w:val="00837338"/>
    <w:rsid w:val="00844609"/>
    <w:rsid w:val="00846137"/>
    <w:rsid w:val="00863E06"/>
    <w:rsid w:val="008720A8"/>
    <w:rsid w:val="00875B59"/>
    <w:rsid w:val="008A626B"/>
    <w:rsid w:val="008A7197"/>
    <w:rsid w:val="008D42DD"/>
    <w:rsid w:val="008F1E70"/>
    <w:rsid w:val="008F1F55"/>
    <w:rsid w:val="008F471B"/>
    <w:rsid w:val="008F4750"/>
    <w:rsid w:val="00901DE4"/>
    <w:rsid w:val="009263BE"/>
    <w:rsid w:val="00943A38"/>
    <w:rsid w:val="00947060"/>
    <w:rsid w:val="00947CD5"/>
    <w:rsid w:val="009672B2"/>
    <w:rsid w:val="009859F3"/>
    <w:rsid w:val="00991640"/>
    <w:rsid w:val="00992CD2"/>
    <w:rsid w:val="009B3F89"/>
    <w:rsid w:val="00A015A7"/>
    <w:rsid w:val="00A20058"/>
    <w:rsid w:val="00A45302"/>
    <w:rsid w:val="00A63B96"/>
    <w:rsid w:val="00AF672E"/>
    <w:rsid w:val="00B04DBF"/>
    <w:rsid w:val="00B05811"/>
    <w:rsid w:val="00B1794D"/>
    <w:rsid w:val="00B341AE"/>
    <w:rsid w:val="00B35007"/>
    <w:rsid w:val="00B40333"/>
    <w:rsid w:val="00B84467"/>
    <w:rsid w:val="00B93605"/>
    <w:rsid w:val="00BB1EA3"/>
    <w:rsid w:val="00BC312B"/>
    <w:rsid w:val="00BE4D04"/>
    <w:rsid w:val="00C16D9A"/>
    <w:rsid w:val="00C174BF"/>
    <w:rsid w:val="00C222A4"/>
    <w:rsid w:val="00C54DA3"/>
    <w:rsid w:val="00C57CBC"/>
    <w:rsid w:val="00C6718E"/>
    <w:rsid w:val="00C95B93"/>
    <w:rsid w:val="00CA2297"/>
    <w:rsid w:val="00CA31DD"/>
    <w:rsid w:val="00CD3DA4"/>
    <w:rsid w:val="00CE3C95"/>
    <w:rsid w:val="00CF0F27"/>
    <w:rsid w:val="00D81619"/>
    <w:rsid w:val="00DC348E"/>
    <w:rsid w:val="00DD081B"/>
    <w:rsid w:val="00DF016A"/>
    <w:rsid w:val="00E23BAA"/>
    <w:rsid w:val="00E23F22"/>
    <w:rsid w:val="00E70EF2"/>
    <w:rsid w:val="00E8007C"/>
    <w:rsid w:val="00E802C4"/>
    <w:rsid w:val="00E91013"/>
    <w:rsid w:val="00EA3784"/>
    <w:rsid w:val="00EC1F61"/>
    <w:rsid w:val="00EF699D"/>
    <w:rsid w:val="00F136D2"/>
    <w:rsid w:val="00F54B71"/>
    <w:rsid w:val="00F56017"/>
    <w:rsid w:val="00FB07B9"/>
    <w:rsid w:val="00FB5718"/>
    <w:rsid w:val="00FC3159"/>
    <w:rsid w:val="00FC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89DAD"/>
  <w15:docId w15:val="{17AA5995-FACF-4720-947B-9D234AB4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CD5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A5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10B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1210B3"/>
  </w:style>
  <w:style w:type="paragraph" w:styleId="Pieddepage">
    <w:name w:val="footer"/>
    <w:basedOn w:val="Normal"/>
    <w:rsid w:val="003318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4450"/>
  </w:style>
  <w:style w:type="paragraph" w:styleId="Textedebulles">
    <w:name w:val="Balloon Text"/>
    <w:basedOn w:val="Normal"/>
    <w:link w:val="TextedebullesCar"/>
    <w:rsid w:val="005F44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F44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REALISATION DE TRAVAUX</vt:lpstr>
    </vt:vector>
  </TitlesOfParts>
  <Company>CLP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REALISATION DE TRAVAUX</dc:title>
  <dc:creator>Francis Bourgeois</dc:creator>
  <cp:lastModifiedBy>Fabrice METHEE</cp:lastModifiedBy>
  <cp:revision>3</cp:revision>
  <cp:lastPrinted>2013-11-22T11:15:00Z</cp:lastPrinted>
  <dcterms:created xsi:type="dcterms:W3CDTF">2024-01-09T14:05:00Z</dcterms:created>
  <dcterms:modified xsi:type="dcterms:W3CDTF">2024-06-20T14:28:00Z</dcterms:modified>
</cp:coreProperties>
</file>